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1" w:line="470" w:lineRule="auto"/>
        <w:ind w:left="0" w:right="3150" w:firstLine="0"/>
        <w:jc w:val="left"/>
        <w:rPr>
          <w:rFonts w:ascii="Times New Roman" w:cs="Times New Roman" w:eastAsia="Times New Roman" w:hAnsi="Times New Roman"/>
          <w:sz w:val="20"/>
          <w:szCs w:val="20"/>
        </w:rPr>
      </w:pPr>
      <w:r w:rsidDel="00000000" w:rsidR="00000000" w:rsidRPr="00000000">
        <w:rPr>
          <w:b w:val="1"/>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1895475</wp:posOffset>
            </wp:positionH>
            <wp:positionV relativeFrom="paragraph">
              <wp:posOffset>0</wp:posOffset>
            </wp:positionV>
            <wp:extent cx="1821430" cy="1878648"/>
            <wp:effectExtent b="0" l="0" r="0" t="0"/>
            <wp:wrapNone/>
            <wp:docPr descr="Study Book Icon Png, Transparent Png , Transparent Png Image - PNGitem" id="1" name="image1.png"/>
            <a:graphic>
              <a:graphicData uri="http://schemas.openxmlformats.org/drawingml/2006/picture">
                <pic:pic>
                  <pic:nvPicPr>
                    <pic:cNvPr descr="Study Book Icon Png, Transparent Png , Transparent Png Image - PNGitem" id="0" name="image1.png"/>
                    <pic:cNvPicPr preferRelativeResize="0"/>
                  </pic:nvPicPr>
                  <pic:blipFill>
                    <a:blip r:embed="rId6"/>
                    <a:srcRect b="3975" l="-397" r="397" t="1806"/>
                    <a:stretch>
                      <a:fillRect/>
                    </a:stretch>
                  </pic:blipFill>
                  <pic:spPr>
                    <a:xfrm>
                      <a:off x="0" y="0"/>
                      <a:ext cx="1821430" cy="1878648"/>
                    </a:xfrm>
                    <a:prstGeom prst="rect"/>
                    <a:ln/>
                  </pic:spPr>
                </pic:pic>
              </a:graphicData>
            </a:graphic>
          </wp:anchor>
        </w:drawing>
      </w:r>
    </w:p>
    <w:p w:rsidR="00000000" w:rsidDel="00000000" w:rsidP="00000000" w:rsidRDefault="00000000" w:rsidRPr="00000000" w14:paraId="00000002">
      <w:pPr>
        <w:widowControl w:val="0"/>
        <w:spacing w:before="1" w:line="470" w:lineRule="auto"/>
        <w:ind w:left="0" w:right="315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widowControl w:val="0"/>
        <w:spacing w:before="1" w:line="470" w:lineRule="auto"/>
        <w:ind w:left="0" w:right="3150" w:firstLine="0"/>
        <w:jc w:val="left"/>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2095500</wp:posOffset>
            </wp:positionH>
            <wp:positionV relativeFrom="paragraph">
              <wp:posOffset>239000</wp:posOffset>
            </wp:positionV>
            <wp:extent cx="1423035" cy="682581"/>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23035" cy="682581"/>
                    </a:xfrm>
                    <a:prstGeom prst="rect"/>
                    <a:ln/>
                  </pic:spPr>
                </pic:pic>
              </a:graphicData>
            </a:graphic>
          </wp:anchor>
        </w:drawing>
      </w:r>
    </w:p>
    <w:p w:rsidR="00000000" w:rsidDel="00000000" w:rsidP="00000000" w:rsidRDefault="00000000" w:rsidRPr="00000000" w14:paraId="00000004">
      <w:pPr>
        <w:widowControl w:val="0"/>
        <w:spacing w:before="1" w:line="470" w:lineRule="auto"/>
        <w:ind w:left="0" w:right="-180" w:firstLine="0"/>
        <w:jc w:val="both"/>
        <w:rPr>
          <w:b w:val="1"/>
        </w:rPr>
      </w:pPr>
      <w:r w:rsidDel="00000000" w:rsidR="00000000" w:rsidRPr="00000000">
        <w:rPr>
          <w:b w:val="1"/>
          <w:rtl w:val="0"/>
        </w:rPr>
        <w:t xml:space="preserve">                                     </w:t>
      </w:r>
    </w:p>
    <w:p w:rsidR="00000000" w:rsidDel="00000000" w:rsidP="00000000" w:rsidRDefault="00000000" w:rsidRPr="00000000" w14:paraId="00000005">
      <w:pPr>
        <w:widowControl w:val="0"/>
        <w:spacing w:before="1" w:line="470" w:lineRule="auto"/>
        <w:ind w:left="0" w:right="-180" w:firstLine="0"/>
        <w:jc w:val="both"/>
        <w:rPr>
          <w:b w:val="1"/>
        </w:rPr>
      </w:pPr>
      <w:r w:rsidDel="00000000" w:rsidR="00000000" w:rsidRPr="00000000">
        <w:rPr>
          <w:rtl w:val="0"/>
        </w:rPr>
      </w:r>
    </w:p>
    <w:p w:rsidR="00000000" w:rsidDel="00000000" w:rsidP="00000000" w:rsidRDefault="00000000" w:rsidRPr="00000000" w14:paraId="00000006">
      <w:pPr>
        <w:widowControl w:val="0"/>
        <w:spacing w:before="1" w:line="470" w:lineRule="auto"/>
        <w:ind w:left="0" w:right="-180" w:firstLine="0"/>
        <w:jc w:val="both"/>
        <w:rPr>
          <w:b w:val="1"/>
        </w:rPr>
      </w:pPr>
      <w:r w:rsidDel="00000000" w:rsidR="00000000" w:rsidRPr="00000000">
        <w:rPr>
          <w:rtl w:val="0"/>
        </w:rPr>
      </w:r>
    </w:p>
    <w:p w:rsidR="00000000" w:rsidDel="00000000" w:rsidP="00000000" w:rsidRDefault="00000000" w:rsidRPr="00000000" w14:paraId="00000007">
      <w:pPr>
        <w:widowControl w:val="0"/>
        <w:spacing w:before="1" w:line="470" w:lineRule="auto"/>
        <w:ind w:left="0" w:right="-180" w:firstLine="0"/>
        <w:jc w:val="both"/>
        <w:rPr>
          <w:b w:val="1"/>
        </w:rPr>
      </w:pPr>
      <w:r w:rsidDel="00000000" w:rsidR="00000000" w:rsidRPr="00000000">
        <w:rPr>
          <w:rtl w:val="0"/>
        </w:rPr>
      </w:r>
    </w:p>
    <w:p w:rsidR="00000000" w:rsidDel="00000000" w:rsidP="00000000" w:rsidRDefault="00000000" w:rsidRPr="00000000" w14:paraId="00000008">
      <w:pPr>
        <w:widowControl w:val="0"/>
        <w:spacing w:before="1" w:line="470" w:lineRule="auto"/>
        <w:ind w:left="0" w:right="-180" w:firstLine="0"/>
        <w:jc w:val="both"/>
        <w:rPr>
          <w:rFonts w:ascii="Candara" w:cs="Candara" w:eastAsia="Candara" w:hAnsi="Candara"/>
          <w:b w:val="1"/>
        </w:rPr>
      </w:pPr>
      <w:r w:rsidDel="00000000" w:rsidR="00000000" w:rsidRPr="00000000">
        <w:rPr>
          <w:b w:val="1"/>
          <w:rtl w:val="0"/>
        </w:rPr>
        <w:t xml:space="preserve">                                           </w:t>
      </w:r>
      <w:r w:rsidDel="00000000" w:rsidR="00000000" w:rsidRPr="00000000">
        <w:rPr>
          <w:rFonts w:ascii="Candara" w:cs="Candara" w:eastAsia="Candara" w:hAnsi="Candara"/>
          <w:b w:val="1"/>
          <w:rtl w:val="0"/>
        </w:rPr>
        <w:t xml:space="preserve">Lecturas Complementarias Taller 4  2025  </w:t>
      </w:r>
    </w:p>
    <w:p w:rsidR="00000000" w:rsidDel="00000000" w:rsidP="00000000" w:rsidRDefault="00000000" w:rsidRPr="00000000" w14:paraId="00000009">
      <w:pPr>
        <w:widowControl w:val="0"/>
        <w:spacing w:before="1" w:line="276" w:lineRule="auto"/>
        <w:ind w:left="0" w:right="3150" w:firstLine="0"/>
        <w:jc w:val="left"/>
        <w:rPr>
          <w:rFonts w:ascii="Candara" w:cs="Candara" w:eastAsia="Candara" w:hAnsi="Candara"/>
        </w:rPr>
      </w:pPr>
      <w:r w:rsidDel="00000000" w:rsidR="00000000" w:rsidRPr="00000000">
        <w:rPr>
          <w:rFonts w:ascii="Candara" w:cs="Candara" w:eastAsia="Candara" w:hAnsi="Candara"/>
          <w:rtl w:val="0"/>
        </w:rPr>
        <w:t xml:space="preserve">Estimados papás:</w:t>
      </w:r>
    </w:p>
    <w:p w:rsidR="00000000" w:rsidDel="00000000" w:rsidP="00000000" w:rsidRDefault="00000000" w:rsidRPr="00000000" w14:paraId="0000000A">
      <w:pPr>
        <w:widowControl w:val="0"/>
        <w:spacing w:before="251" w:line="276" w:lineRule="auto"/>
        <w:ind w:left="0" w:right="-270" w:firstLine="0"/>
        <w:jc w:val="both"/>
        <w:rPr>
          <w:rFonts w:ascii="Candara" w:cs="Candara" w:eastAsia="Candara" w:hAnsi="Candara"/>
        </w:rPr>
      </w:pPr>
      <w:r w:rsidDel="00000000" w:rsidR="00000000" w:rsidRPr="00000000">
        <w:rPr>
          <w:rFonts w:ascii="Candara" w:cs="Candara" w:eastAsia="Candara" w:hAnsi="Candara"/>
          <w:rtl w:val="0"/>
        </w:rPr>
        <w:t xml:space="preserve">El colegio Baltazar cuenta con un listado diverso de lecturas complementarias mensuales referente a los intereses de los estudiantes y niveles lectores en el que se encuentran según edad y taller al que pertenecen.</w:t>
      </w:r>
    </w:p>
    <w:p w:rsidR="00000000" w:rsidDel="00000000" w:rsidP="00000000" w:rsidRDefault="00000000" w:rsidRPr="00000000" w14:paraId="0000000B">
      <w:pPr>
        <w:widowControl w:val="0"/>
        <w:spacing w:line="276" w:lineRule="auto"/>
        <w:ind w:left="0" w:right="-270" w:firstLine="0"/>
        <w:jc w:val="both"/>
        <w:rPr>
          <w:rFonts w:ascii="Candara" w:cs="Candara" w:eastAsia="Candara" w:hAnsi="Candara"/>
        </w:rPr>
      </w:pPr>
      <w:r w:rsidDel="00000000" w:rsidR="00000000" w:rsidRPr="00000000">
        <w:rPr>
          <w:rFonts w:ascii="Candara" w:cs="Candara" w:eastAsia="Candara" w:hAnsi="Candara"/>
          <w:rtl w:val="0"/>
        </w:rPr>
        <w:t xml:space="preserve">La elección de libros fue basada en las características, intereses y necesidades curriculares y pedagógicas de cada uno de los talleres a los cuales fueron destinados.</w:t>
      </w:r>
    </w:p>
    <w:p w:rsidR="00000000" w:rsidDel="00000000" w:rsidP="00000000" w:rsidRDefault="00000000" w:rsidRPr="00000000" w14:paraId="0000000C">
      <w:pPr>
        <w:widowControl w:val="0"/>
        <w:spacing w:before="40" w:line="276" w:lineRule="auto"/>
        <w:ind w:left="0" w:right="-270" w:firstLine="0"/>
        <w:jc w:val="both"/>
        <w:rPr>
          <w:rFonts w:ascii="Candara" w:cs="Candara" w:eastAsia="Candara" w:hAnsi="Candara"/>
        </w:rPr>
      </w:pPr>
      <w:r w:rsidDel="00000000" w:rsidR="00000000" w:rsidRPr="00000000">
        <w:rPr>
          <w:rFonts w:ascii="Candara" w:cs="Candara" w:eastAsia="Candara" w:hAnsi="Candara"/>
          <w:rtl w:val="0"/>
        </w:rPr>
        <w:t xml:space="preserve">Durante el año 2024, la modalidad de trabajo de las lecturas complementarias tendrá la misma dinámica que hemos utilizado en periodos anteriores.</w:t>
      </w:r>
    </w:p>
    <w:p w:rsidR="00000000" w:rsidDel="00000000" w:rsidP="00000000" w:rsidRDefault="00000000" w:rsidRPr="00000000" w14:paraId="0000000D">
      <w:pPr>
        <w:widowControl w:val="0"/>
        <w:spacing w:line="276" w:lineRule="auto"/>
        <w:ind w:left="0" w:right="-270" w:firstLine="0"/>
        <w:jc w:val="both"/>
        <w:rPr>
          <w:rFonts w:ascii="Candara" w:cs="Candara" w:eastAsia="Candara" w:hAnsi="Candara"/>
        </w:rPr>
      </w:pPr>
      <w:r w:rsidDel="00000000" w:rsidR="00000000" w:rsidRPr="00000000">
        <w:rPr>
          <w:rFonts w:ascii="Candara" w:cs="Candara" w:eastAsia="Candara" w:hAnsi="Candara"/>
          <w:b w:val="1"/>
          <w:rtl w:val="0"/>
        </w:rPr>
        <w:t xml:space="preserve">Libro a elección</w:t>
      </w:r>
      <w:r w:rsidDel="00000000" w:rsidR="00000000" w:rsidRPr="00000000">
        <w:rPr>
          <w:rFonts w:ascii="Candara" w:cs="Candara" w:eastAsia="Candara" w:hAnsi="Candara"/>
          <w:rtl w:val="0"/>
        </w:rPr>
        <w:t xml:space="preserve">: las presentaciones y /o trabajos serán temáticos (cómics, títeres, resúmenes, presentaciones, etc.), se informará a comienzo de año las fechas de evaluación y modalidad para cada uno de ellos.</w:t>
      </w:r>
    </w:p>
    <w:p w:rsidR="00000000" w:rsidDel="00000000" w:rsidP="00000000" w:rsidRDefault="00000000" w:rsidRPr="00000000" w14:paraId="0000000E">
      <w:pPr>
        <w:widowControl w:val="0"/>
        <w:spacing w:line="276" w:lineRule="auto"/>
        <w:ind w:left="0" w:right="-270" w:firstLine="0"/>
        <w:jc w:val="both"/>
        <w:rPr>
          <w:rFonts w:ascii="Candara" w:cs="Candara" w:eastAsia="Candara" w:hAnsi="Candara"/>
        </w:rPr>
      </w:pPr>
      <w:r w:rsidDel="00000000" w:rsidR="00000000" w:rsidRPr="00000000">
        <w:rPr>
          <w:rFonts w:ascii="Candara" w:cs="Candara" w:eastAsia="Candara" w:hAnsi="Candara"/>
          <w:b w:val="1"/>
          <w:rtl w:val="0"/>
        </w:rPr>
        <w:t xml:space="preserve">Libro designado</w:t>
      </w:r>
      <w:r w:rsidDel="00000000" w:rsidR="00000000" w:rsidRPr="00000000">
        <w:rPr>
          <w:rFonts w:ascii="Candara" w:cs="Candara" w:eastAsia="Candara" w:hAnsi="Candara"/>
          <w:rtl w:val="0"/>
        </w:rPr>
        <w:t xml:space="preserve">: se trabajará en conjunto con la </w:t>
      </w:r>
      <w:r w:rsidDel="00000000" w:rsidR="00000000" w:rsidRPr="00000000">
        <w:rPr>
          <w:rFonts w:ascii="Candara" w:cs="Candara" w:eastAsia="Candara" w:hAnsi="Candara"/>
          <w:b w:val="1"/>
          <w:rtl w:val="0"/>
        </w:rPr>
        <w:t xml:space="preserve">lectura en voz alta, </w:t>
      </w:r>
      <w:r w:rsidDel="00000000" w:rsidR="00000000" w:rsidRPr="00000000">
        <w:rPr>
          <w:rFonts w:ascii="Candara" w:cs="Candara" w:eastAsia="Candara" w:hAnsi="Candara"/>
          <w:rtl w:val="0"/>
        </w:rPr>
        <w:t xml:space="preserve">se designará</w:t>
      </w:r>
    </w:p>
    <w:p w:rsidR="00000000" w:rsidDel="00000000" w:rsidP="00000000" w:rsidRDefault="00000000" w:rsidRPr="00000000" w14:paraId="0000000F">
      <w:pPr>
        <w:widowControl w:val="0"/>
        <w:spacing w:before="34" w:line="276" w:lineRule="auto"/>
        <w:ind w:left="0" w:right="-270" w:firstLine="0"/>
        <w:jc w:val="both"/>
        <w:rPr>
          <w:rFonts w:ascii="Candara" w:cs="Candara" w:eastAsia="Candara" w:hAnsi="Candara"/>
        </w:rPr>
      </w:pPr>
      <w:r w:rsidDel="00000000" w:rsidR="00000000" w:rsidRPr="00000000">
        <w:rPr>
          <w:rFonts w:ascii="Candara" w:cs="Candara" w:eastAsia="Candara" w:hAnsi="Candara"/>
          <w:rtl w:val="0"/>
        </w:rPr>
        <w:t xml:space="preserve">un día de la semana para ello, ese día los niños y niñas deberán traer el libro que corresponda según la fecha de evaluación, para ser trabajado clase a clase. Se sugiere adquirir todos los libros solicitados a comienzo de año para contar con ellos cuando se necesiten y evitar perjudicar el desempeño de sus propios hijos e hijas. </w:t>
      </w:r>
      <w:r w:rsidDel="00000000" w:rsidR="00000000" w:rsidRPr="00000000">
        <w:rPr>
          <w:rFonts w:ascii="Candara" w:cs="Candara" w:eastAsia="Candara" w:hAnsi="Candara"/>
          <w:b w:val="1"/>
          <w:rtl w:val="0"/>
        </w:rPr>
        <w:t xml:space="preserve">A esto se agrega la ficha técnica de los textos leídos en cualquiera de las dos modalidades. </w:t>
      </w:r>
      <w:r w:rsidDel="00000000" w:rsidR="00000000" w:rsidRPr="00000000">
        <w:rPr>
          <w:rFonts w:ascii="Candara" w:cs="Candara" w:eastAsia="Candara" w:hAnsi="Candara"/>
          <w:rtl w:val="0"/>
        </w:rPr>
        <w:t xml:space="preserve">Recordar que las presentaciones se preparan en el salón, así se evaluará el proceso de elaboración. Las fechas serán designadas en la primera reunión de apoderados-</w:t>
      </w:r>
    </w:p>
    <w:p w:rsidR="00000000" w:rsidDel="00000000" w:rsidP="00000000" w:rsidRDefault="00000000" w:rsidRPr="00000000" w14:paraId="00000010">
      <w:pPr>
        <w:widowControl w:val="0"/>
        <w:spacing w:before="34" w:line="276" w:lineRule="auto"/>
        <w:ind w:left="0" w:right="-270" w:firstLine="0"/>
        <w:jc w:val="both"/>
        <w:rPr>
          <w:rFonts w:ascii="Candara" w:cs="Candara" w:eastAsia="Candara" w:hAnsi="Candara"/>
        </w:rPr>
      </w:pPr>
      <w:r w:rsidDel="00000000" w:rsidR="00000000" w:rsidRPr="00000000">
        <w:rPr>
          <w:rtl w:val="0"/>
        </w:rPr>
      </w:r>
    </w:p>
    <w:tbl>
      <w:tblPr>
        <w:tblStyle w:val="Table1"/>
        <w:tblW w:w="10005.0" w:type="dxa"/>
        <w:jc w:val="left"/>
        <w:tblInd w:w="-121.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0"/>
        <w:gridCol w:w="1275"/>
        <w:gridCol w:w="2550"/>
        <w:gridCol w:w="4380"/>
        <w:tblGridChange w:id="0">
          <w:tblGrid>
            <w:gridCol w:w="1800"/>
            <w:gridCol w:w="1275"/>
            <w:gridCol w:w="2550"/>
            <w:gridCol w:w="4380"/>
          </w:tblGrid>
        </w:tblGridChange>
      </w:tblGrid>
      <w:tr>
        <w:trPr>
          <w:cantSplit w:val="0"/>
          <w:trHeight w:val="287" w:hRule="atLeast"/>
          <w:tblHeader w:val="0"/>
        </w:trPr>
        <w:tc>
          <w:tcPr>
            <w:shd w:fill="8063a1" w:val="clear"/>
          </w:tcPr>
          <w:p w:rsidR="00000000" w:rsidDel="00000000" w:rsidP="00000000" w:rsidRDefault="00000000" w:rsidRPr="00000000" w14:paraId="00000011">
            <w:pPr>
              <w:widowControl w:val="0"/>
              <w:spacing w:line="248.00000000000006" w:lineRule="auto"/>
              <w:ind w:left="110" w:right="975" w:firstLine="0"/>
              <w:rPr>
                <w:rFonts w:ascii="Candara" w:cs="Candara" w:eastAsia="Candara" w:hAnsi="Candara"/>
                <w:b w:val="1"/>
              </w:rPr>
            </w:pPr>
            <w:r w:rsidDel="00000000" w:rsidR="00000000" w:rsidRPr="00000000">
              <w:rPr>
                <w:rFonts w:ascii="Candara" w:cs="Candara" w:eastAsia="Candara" w:hAnsi="Candara"/>
                <w:b w:val="1"/>
                <w:color w:val="ffffff"/>
                <w:rtl w:val="0"/>
              </w:rPr>
              <w:t xml:space="preserve">MES</w:t>
            </w:r>
            <w:r w:rsidDel="00000000" w:rsidR="00000000" w:rsidRPr="00000000">
              <w:rPr>
                <w:rtl w:val="0"/>
              </w:rPr>
            </w:r>
          </w:p>
        </w:tc>
        <w:tc>
          <w:tcPr>
            <w:shd w:fill="8063a1" w:val="clear"/>
          </w:tcPr>
          <w:p w:rsidR="00000000" w:rsidDel="00000000" w:rsidP="00000000" w:rsidRDefault="00000000" w:rsidRPr="00000000" w14:paraId="00000012">
            <w:pPr>
              <w:widowControl w:val="0"/>
              <w:spacing w:line="248.00000000000006" w:lineRule="auto"/>
              <w:ind w:left="110" w:firstLine="0"/>
              <w:rPr>
                <w:rFonts w:ascii="Candara" w:cs="Candara" w:eastAsia="Candara" w:hAnsi="Candara"/>
                <w:b w:val="1"/>
              </w:rPr>
            </w:pPr>
            <w:r w:rsidDel="00000000" w:rsidR="00000000" w:rsidRPr="00000000">
              <w:rPr>
                <w:rFonts w:ascii="Candara" w:cs="Candara" w:eastAsia="Candara" w:hAnsi="Candara"/>
                <w:b w:val="1"/>
                <w:color w:val="ffffff"/>
                <w:rtl w:val="0"/>
              </w:rPr>
              <w:t xml:space="preserve">TIPO</w:t>
            </w:r>
            <w:r w:rsidDel="00000000" w:rsidR="00000000" w:rsidRPr="00000000">
              <w:rPr>
                <w:rtl w:val="0"/>
              </w:rPr>
            </w:r>
          </w:p>
        </w:tc>
        <w:tc>
          <w:tcPr>
            <w:shd w:fill="8063a1" w:val="clear"/>
          </w:tcPr>
          <w:p w:rsidR="00000000" w:rsidDel="00000000" w:rsidP="00000000" w:rsidRDefault="00000000" w:rsidRPr="00000000" w14:paraId="00000013">
            <w:pPr>
              <w:widowControl w:val="0"/>
              <w:spacing w:line="248.00000000000006" w:lineRule="auto"/>
              <w:ind w:left="105" w:firstLine="0"/>
              <w:rPr>
                <w:rFonts w:ascii="Candara" w:cs="Candara" w:eastAsia="Candara" w:hAnsi="Candara"/>
                <w:b w:val="1"/>
              </w:rPr>
            </w:pPr>
            <w:r w:rsidDel="00000000" w:rsidR="00000000" w:rsidRPr="00000000">
              <w:rPr>
                <w:rFonts w:ascii="Candara" w:cs="Candara" w:eastAsia="Candara" w:hAnsi="Candara"/>
                <w:b w:val="1"/>
                <w:color w:val="ffffff"/>
                <w:rtl w:val="0"/>
              </w:rPr>
              <w:t xml:space="preserve">TÍTULO</w:t>
            </w:r>
            <w:r w:rsidDel="00000000" w:rsidR="00000000" w:rsidRPr="00000000">
              <w:rPr>
                <w:rtl w:val="0"/>
              </w:rPr>
            </w:r>
          </w:p>
        </w:tc>
        <w:tc>
          <w:tcPr>
            <w:shd w:fill="8063a1" w:val="clear"/>
          </w:tcPr>
          <w:p w:rsidR="00000000" w:rsidDel="00000000" w:rsidP="00000000" w:rsidRDefault="00000000" w:rsidRPr="00000000" w14:paraId="00000014">
            <w:pPr>
              <w:widowControl w:val="0"/>
              <w:spacing w:line="248.00000000000006" w:lineRule="auto"/>
              <w:ind w:left="110" w:firstLine="0"/>
              <w:rPr>
                <w:rFonts w:ascii="Candara" w:cs="Candara" w:eastAsia="Candara" w:hAnsi="Candara"/>
                <w:b w:val="1"/>
              </w:rPr>
            </w:pPr>
            <w:r w:rsidDel="00000000" w:rsidR="00000000" w:rsidRPr="00000000">
              <w:rPr>
                <w:rFonts w:ascii="Candara" w:cs="Candara" w:eastAsia="Candara" w:hAnsi="Candara"/>
                <w:b w:val="1"/>
                <w:color w:val="ffffff"/>
                <w:rtl w:val="0"/>
              </w:rPr>
              <w:t xml:space="preserve">DESCRIPCIÓN</w:t>
            </w:r>
            <w:r w:rsidDel="00000000" w:rsidR="00000000" w:rsidRPr="00000000">
              <w:rPr>
                <w:rtl w:val="0"/>
              </w:rPr>
            </w:r>
          </w:p>
        </w:tc>
      </w:tr>
      <w:tr>
        <w:trPr>
          <w:cantSplit w:val="0"/>
          <w:trHeight w:val="1747" w:hRule="atLeast"/>
          <w:tblHeader w:val="0"/>
        </w:trPr>
        <w:tc>
          <w:tcPr>
            <w:shd w:fill="ccc0d9" w:val="clear"/>
          </w:tcPr>
          <w:p w:rsidR="00000000" w:rsidDel="00000000" w:rsidP="00000000" w:rsidRDefault="00000000" w:rsidRPr="00000000" w14:paraId="00000015">
            <w:pPr>
              <w:widowControl w:val="0"/>
              <w:spacing w:line="240" w:lineRule="auto"/>
              <w:ind w:left="110" w:firstLine="0"/>
              <w:rPr>
                <w:rFonts w:ascii="Candara" w:cs="Candara" w:eastAsia="Candara" w:hAnsi="Candara"/>
              </w:rPr>
            </w:pPr>
            <w:r w:rsidDel="00000000" w:rsidR="00000000" w:rsidRPr="00000000">
              <w:rPr>
                <w:rFonts w:ascii="Candara" w:cs="Candara" w:eastAsia="Candara" w:hAnsi="Candara"/>
                <w:rtl w:val="0"/>
              </w:rPr>
              <w:t xml:space="preserve">Abril </w:t>
            </w:r>
            <w:r w:rsidDel="00000000" w:rsidR="00000000" w:rsidRPr="00000000">
              <w:rPr>
                <w:rtl w:val="0"/>
              </w:rPr>
            </w:r>
          </w:p>
        </w:tc>
        <w:tc>
          <w:tcPr>
            <w:shd w:fill="ccc0d9" w:val="clear"/>
          </w:tcPr>
          <w:p w:rsidR="00000000" w:rsidDel="00000000" w:rsidP="00000000" w:rsidRDefault="00000000" w:rsidRPr="00000000" w14:paraId="00000016">
            <w:pPr>
              <w:widowControl w:val="0"/>
              <w:spacing w:line="240" w:lineRule="auto"/>
              <w:ind w:left="110" w:firstLine="0"/>
              <w:rPr>
                <w:rFonts w:ascii="Candara" w:cs="Candara" w:eastAsia="Candara" w:hAnsi="Candara"/>
              </w:rPr>
            </w:pPr>
            <w:r w:rsidDel="00000000" w:rsidR="00000000" w:rsidRPr="00000000">
              <w:rPr>
                <w:rFonts w:ascii="Candara" w:cs="Candara" w:eastAsia="Candara" w:hAnsi="Candara"/>
                <w:rtl w:val="0"/>
              </w:rPr>
              <w:t xml:space="preserve">Designado</w:t>
            </w:r>
          </w:p>
        </w:tc>
        <w:tc>
          <w:tcPr>
            <w:shd w:fill="ccc0d9" w:val="clear"/>
          </w:tcPr>
          <w:p w:rsidR="00000000" w:rsidDel="00000000" w:rsidP="00000000" w:rsidRDefault="00000000" w:rsidRPr="00000000" w14:paraId="00000017">
            <w:pPr>
              <w:widowControl w:val="0"/>
              <w:spacing w:line="283" w:lineRule="auto"/>
              <w:ind w:left="105" w:firstLine="0"/>
              <w:rPr>
                <w:rFonts w:ascii="Candara" w:cs="Candara" w:eastAsia="Candara" w:hAnsi="Candara"/>
              </w:rPr>
            </w:pPr>
            <w:r w:rsidDel="00000000" w:rsidR="00000000" w:rsidRPr="00000000">
              <w:rPr>
                <w:rFonts w:ascii="Candara" w:cs="Candara" w:eastAsia="Candara" w:hAnsi="Candara"/>
                <w:b w:val="1"/>
                <w:rtl w:val="0"/>
              </w:rPr>
              <w:t xml:space="preserve">Título</w:t>
            </w:r>
            <w:r w:rsidDel="00000000" w:rsidR="00000000" w:rsidRPr="00000000">
              <w:rPr>
                <w:rFonts w:ascii="Candara" w:cs="Candara" w:eastAsia="Candara" w:hAnsi="Candara"/>
                <w:rtl w:val="0"/>
              </w:rPr>
              <w:t xml:space="preserve">: El año de los piojos </w:t>
            </w:r>
          </w:p>
          <w:p w:rsidR="00000000" w:rsidDel="00000000" w:rsidP="00000000" w:rsidRDefault="00000000" w:rsidRPr="00000000" w14:paraId="00000018">
            <w:pPr>
              <w:widowControl w:val="0"/>
              <w:spacing w:line="278.00000000000006" w:lineRule="auto"/>
              <w:ind w:left="105" w:right="885" w:firstLine="0"/>
              <w:rPr>
                <w:rFonts w:ascii="Candara" w:cs="Candara" w:eastAsia="Candara" w:hAnsi="Candara"/>
              </w:rPr>
            </w:pPr>
            <w:r w:rsidDel="00000000" w:rsidR="00000000" w:rsidRPr="00000000">
              <w:rPr>
                <w:rFonts w:ascii="Candara" w:cs="Candara" w:eastAsia="Candara" w:hAnsi="Candara"/>
                <w:b w:val="1"/>
                <w:rtl w:val="0"/>
              </w:rPr>
              <w:t xml:space="preserve">Autor</w:t>
            </w:r>
            <w:r w:rsidDel="00000000" w:rsidR="00000000" w:rsidRPr="00000000">
              <w:rPr>
                <w:rFonts w:ascii="Candara" w:cs="Candara" w:eastAsia="Candara" w:hAnsi="Candara"/>
                <w:rtl w:val="0"/>
              </w:rPr>
              <w:t xml:space="preserve">:david Nel Lo </w:t>
            </w:r>
          </w:p>
          <w:p w:rsidR="00000000" w:rsidDel="00000000" w:rsidP="00000000" w:rsidRDefault="00000000" w:rsidRPr="00000000" w14:paraId="00000019">
            <w:pPr>
              <w:widowControl w:val="0"/>
              <w:spacing w:line="246.99999999999994" w:lineRule="auto"/>
              <w:ind w:left="105" w:firstLine="0"/>
              <w:rPr>
                <w:rFonts w:ascii="Candara" w:cs="Candara" w:eastAsia="Candara" w:hAnsi="Candara"/>
              </w:rPr>
            </w:pPr>
            <w:r w:rsidDel="00000000" w:rsidR="00000000" w:rsidRPr="00000000">
              <w:rPr>
                <w:rFonts w:ascii="Candara" w:cs="Candara" w:eastAsia="Candara" w:hAnsi="Candara"/>
                <w:b w:val="1"/>
                <w:rtl w:val="0"/>
              </w:rPr>
              <w:t xml:space="preserve">Editorial: Tucan</w:t>
            </w:r>
            <w:r w:rsidDel="00000000" w:rsidR="00000000" w:rsidRPr="00000000">
              <w:rPr>
                <w:rtl w:val="0"/>
              </w:rPr>
            </w:r>
          </w:p>
          <w:p w:rsidR="00000000" w:rsidDel="00000000" w:rsidP="00000000" w:rsidRDefault="00000000" w:rsidRPr="00000000" w14:paraId="0000001A">
            <w:pPr>
              <w:widowControl w:val="0"/>
              <w:spacing w:before="28" w:line="240" w:lineRule="auto"/>
              <w:ind w:left="105" w:firstLine="0"/>
              <w:rPr>
                <w:rFonts w:ascii="Candara" w:cs="Candara" w:eastAsia="Candara" w:hAnsi="Candara"/>
              </w:rPr>
            </w:pPr>
            <w:r w:rsidDel="00000000" w:rsidR="00000000" w:rsidRPr="00000000">
              <w:rPr>
                <w:rtl w:val="0"/>
              </w:rPr>
            </w:r>
          </w:p>
        </w:tc>
        <w:tc>
          <w:tcPr>
            <w:shd w:fill="ccc0d9" w:val="clear"/>
          </w:tcPr>
          <w:p w:rsidR="00000000" w:rsidDel="00000000" w:rsidP="00000000" w:rsidRDefault="00000000" w:rsidRPr="00000000" w14:paraId="0000001B">
            <w:pPr>
              <w:widowControl w:val="0"/>
              <w:spacing w:before="1" w:line="240" w:lineRule="auto"/>
              <w:ind w:left="110" w:right="95" w:firstLine="0"/>
              <w:jc w:val="both"/>
              <w:rPr>
                <w:rFonts w:ascii="Candara" w:cs="Candara" w:eastAsia="Candara" w:hAnsi="Candara"/>
              </w:rPr>
            </w:pPr>
            <w:r w:rsidDel="00000000" w:rsidR="00000000" w:rsidRPr="00000000">
              <w:rPr>
                <w:rFonts w:ascii="Candara" w:cs="Candara" w:eastAsia="Candara" w:hAnsi="Candara"/>
                <w:rtl w:val="0"/>
              </w:rPr>
              <w:t xml:space="preserve">Aquel año pasaron muchas cosas, si, fue el año de los piojos, pero a principios de curso todavía no lo sabíamos. Lo único que nos interesaba era el nuevo disco de Alex Destrozaguitarras, nuestro ídolo. Nos gustaba tanto por su música como por su pinta , pues llevaba el pelo larguísimo y tres pendientes en cada oreja. Todos en la escuela queríamos imitarlo </w:t>
            </w:r>
          </w:p>
        </w:tc>
      </w:tr>
      <w:tr>
        <w:trPr>
          <w:cantSplit w:val="0"/>
          <w:trHeight w:val="465" w:hRule="atLeast"/>
          <w:tblHeader w:val="0"/>
        </w:trPr>
        <w:tc>
          <w:tcPr/>
          <w:p w:rsidR="00000000" w:rsidDel="00000000" w:rsidP="00000000" w:rsidRDefault="00000000" w:rsidRPr="00000000" w14:paraId="0000001C">
            <w:pPr>
              <w:widowControl w:val="0"/>
              <w:spacing w:line="240" w:lineRule="auto"/>
              <w:ind w:left="110" w:firstLine="0"/>
              <w:rPr>
                <w:rFonts w:ascii="Candara" w:cs="Candara" w:eastAsia="Candara" w:hAnsi="Candara"/>
              </w:rPr>
            </w:pPr>
            <w:r w:rsidDel="00000000" w:rsidR="00000000" w:rsidRPr="00000000">
              <w:rPr>
                <w:rFonts w:ascii="Candara" w:cs="Candara" w:eastAsia="Candara" w:hAnsi="Candara"/>
                <w:rtl w:val="0"/>
              </w:rPr>
              <w:t xml:space="preserve">Mayo </w:t>
            </w:r>
          </w:p>
        </w:tc>
        <w:tc>
          <w:tcPr/>
          <w:p w:rsidR="00000000" w:rsidDel="00000000" w:rsidP="00000000" w:rsidRDefault="00000000" w:rsidRPr="00000000" w14:paraId="0000001D">
            <w:pPr>
              <w:widowControl w:val="0"/>
              <w:spacing w:line="240" w:lineRule="auto"/>
              <w:ind w:left="110" w:firstLine="0"/>
              <w:rPr>
                <w:rFonts w:ascii="Candara" w:cs="Candara" w:eastAsia="Candara" w:hAnsi="Candara"/>
              </w:rPr>
            </w:pPr>
            <w:r w:rsidDel="00000000" w:rsidR="00000000" w:rsidRPr="00000000">
              <w:rPr>
                <w:rFonts w:ascii="Candara" w:cs="Candara" w:eastAsia="Candara" w:hAnsi="Candara"/>
                <w:rtl w:val="0"/>
              </w:rPr>
              <w:t xml:space="preserve">A elección</w:t>
            </w:r>
          </w:p>
        </w:tc>
        <w:tc>
          <w:tcPr/>
          <w:p w:rsidR="00000000" w:rsidDel="00000000" w:rsidP="00000000" w:rsidRDefault="00000000" w:rsidRPr="00000000" w14:paraId="0000001E">
            <w:pPr>
              <w:widowControl w:val="0"/>
              <w:spacing w:line="240" w:lineRule="auto"/>
              <w:ind w:left="105" w:firstLine="0"/>
              <w:rPr>
                <w:rFonts w:ascii="Candara" w:cs="Candara" w:eastAsia="Candara" w:hAnsi="Candara"/>
                <w:b w:val="1"/>
              </w:rPr>
            </w:pPr>
            <w:r w:rsidDel="00000000" w:rsidR="00000000" w:rsidRPr="00000000">
              <w:rPr>
                <w:rtl w:val="0"/>
              </w:rPr>
            </w:r>
          </w:p>
        </w:tc>
        <w:tc>
          <w:tcPr/>
          <w:p w:rsidR="00000000" w:rsidDel="00000000" w:rsidP="00000000" w:rsidRDefault="00000000" w:rsidRPr="00000000" w14:paraId="0000001F">
            <w:pPr>
              <w:widowControl w:val="0"/>
              <w:spacing w:before="1" w:line="240" w:lineRule="auto"/>
              <w:ind w:left="110" w:right="95" w:firstLine="0"/>
              <w:jc w:val="both"/>
              <w:rPr>
                <w:rFonts w:ascii="Candara" w:cs="Candara" w:eastAsia="Candara" w:hAnsi="Candara"/>
              </w:rPr>
            </w:pPr>
            <w:r w:rsidDel="00000000" w:rsidR="00000000" w:rsidRPr="00000000">
              <w:rPr>
                <w:rtl w:val="0"/>
              </w:rPr>
            </w:r>
          </w:p>
        </w:tc>
      </w:tr>
      <w:tr>
        <w:trPr>
          <w:cantSplit w:val="0"/>
          <w:trHeight w:val="810" w:hRule="atLeast"/>
          <w:tblHeader w:val="0"/>
        </w:trPr>
        <w:tc>
          <w:tcPr>
            <w:shd w:fill="ccc0d9" w:val="clear"/>
          </w:tcPr>
          <w:p w:rsidR="00000000" w:rsidDel="00000000" w:rsidP="00000000" w:rsidRDefault="00000000" w:rsidRPr="00000000" w14:paraId="00000020">
            <w:pPr>
              <w:widowControl w:val="0"/>
              <w:spacing w:line="240" w:lineRule="auto"/>
              <w:ind w:left="110" w:firstLine="0"/>
              <w:rPr>
                <w:rFonts w:ascii="Candara" w:cs="Candara" w:eastAsia="Candara" w:hAnsi="Candara"/>
              </w:rPr>
            </w:pPr>
            <w:r w:rsidDel="00000000" w:rsidR="00000000" w:rsidRPr="00000000">
              <w:rPr>
                <w:rFonts w:ascii="Candara" w:cs="Candara" w:eastAsia="Candara" w:hAnsi="Candara"/>
                <w:rtl w:val="0"/>
              </w:rPr>
              <w:t xml:space="preserve">Junio -Julio</w:t>
            </w:r>
          </w:p>
        </w:tc>
        <w:tc>
          <w:tcPr>
            <w:shd w:fill="ccc0d9" w:val="clear"/>
          </w:tcPr>
          <w:p w:rsidR="00000000" w:rsidDel="00000000" w:rsidP="00000000" w:rsidRDefault="00000000" w:rsidRPr="00000000" w14:paraId="00000021">
            <w:pPr>
              <w:widowControl w:val="0"/>
              <w:spacing w:line="240" w:lineRule="auto"/>
              <w:ind w:left="36" w:right="35" w:firstLine="0"/>
              <w:jc w:val="center"/>
              <w:rPr>
                <w:rFonts w:ascii="Candara" w:cs="Candara" w:eastAsia="Candara" w:hAnsi="Candara"/>
              </w:rPr>
            </w:pPr>
            <w:r w:rsidDel="00000000" w:rsidR="00000000" w:rsidRPr="00000000">
              <w:rPr>
                <w:rFonts w:ascii="Candara" w:cs="Candara" w:eastAsia="Candara" w:hAnsi="Candara"/>
                <w:rtl w:val="0"/>
              </w:rPr>
              <w:t xml:space="preserve">Designado</w:t>
            </w:r>
          </w:p>
        </w:tc>
        <w:tc>
          <w:tcPr>
            <w:shd w:fill="ccc0d9" w:val="clear"/>
          </w:tcPr>
          <w:p w:rsidR="00000000" w:rsidDel="00000000" w:rsidP="00000000" w:rsidRDefault="00000000" w:rsidRPr="00000000" w14:paraId="00000022">
            <w:pPr>
              <w:widowControl w:val="0"/>
              <w:spacing w:line="283" w:lineRule="auto"/>
              <w:ind w:left="105" w:right="885" w:firstLine="0"/>
              <w:rPr>
                <w:rFonts w:ascii="Candara" w:cs="Candara" w:eastAsia="Candara" w:hAnsi="Candara"/>
              </w:rPr>
            </w:pPr>
            <w:r w:rsidDel="00000000" w:rsidR="00000000" w:rsidRPr="00000000">
              <w:rPr>
                <w:rFonts w:ascii="Candara" w:cs="Candara" w:eastAsia="Candara" w:hAnsi="Candara"/>
                <w:b w:val="1"/>
                <w:rtl w:val="0"/>
              </w:rPr>
              <w:t xml:space="preserve">Título</w:t>
            </w:r>
            <w:r w:rsidDel="00000000" w:rsidR="00000000" w:rsidRPr="00000000">
              <w:rPr>
                <w:rFonts w:ascii="Candara" w:cs="Candara" w:eastAsia="Candara" w:hAnsi="Candara"/>
                <w:rtl w:val="0"/>
              </w:rPr>
              <w:t xml:space="preserve">: Alonso un conquistador de 10 años</w:t>
            </w:r>
          </w:p>
          <w:p w:rsidR="00000000" w:rsidDel="00000000" w:rsidP="00000000" w:rsidRDefault="00000000" w:rsidRPr="00000000" w14:paraId="00000023">
            <w:pPr>
              <w:widowControl w:val="0"/>
              <w:spacing w:line="242" w:lineRule="auto"/>
              <w:ind w:left="105" w:firstLine="0"/>
              <w:rPr>
                <w:rFonts w:ascii="Candara" w:cs="Candara" w:eastAsia="Candara" w:hAnsi="Candara"/>
              </w:rPr>
            </w:pPr>
            <w:r w:rsidDel="00000000" w:rsidR="00000000" w:rsidRPr="00000000">
              <w:rPr>
                <w:rFonts w:ascii="Candara" w:cs="Candara" w:eastAsia="Candara" w:hAnsi="Candara"/>
                <w:b w:val="1"/>
                <w:rtl w:val="0"/>
              </w:rPr>
              <w:t xml:space="preserve">Autor</w:t>
            </w:r>
            <w:r w:rsidDel="00000000" w:rsidR="00000000" w:rsidRPr="00000000">
              <w:rPr>
                <w:rFonts w:ascii="Candara" w:cs="Candara" w:eastAsia="Candara" w:hAnsi="Candara"/>
                <w:rtl w:val="0"/>
              </w:rPr>
              <w:t xml:space="preserve">: magdalena Ibañez</w:t>
            </w:r>
          </w:p>
          <w:p w:rsidR="00000000" w:rsidDel="00000000" w:rsidP="00000000" w:rsidRDefault="00000000" w:rsidRPr="00000000" w14:paraId="00000024">
            <w:pPr>
              <w:widowControl w:val="0"/>
              <w:spacing w:before="30" w:line="240" w:lineRule="auto"/>
              <w:ind w:left="105" w:firstLine="0"/>
              <w:rPr>
                <w:rFonts w:ascii="Candara" w:cs="Candara" w:eastAsia="Candara" w:hAnsi="Candara"/>
              </w:rPr>
            </w:pPr>
            <w:r w:rsidDel="00000000" w:rsidR="00000000" w:rsidRPr="00000000">
              <w:rPr>
                <w:rFonts w:ascii="Candara" w:cs="Candara" w:eastAsia="Candara" w:hAnsi="Candara"/>
                <w:b w:val="1"/>
                <w:rtl w:val="0"/>
              </w:rPr>
              <w:t xml:space="preserve">Editorial:</w:t>
            </w:r>
            <w:r w:rsidDel="00000000" w:rsidR="00000000" w:rsidRPr="00000000">
              <w:rPr>
                <w:rFonts w:ascii="Candara" w:cs="Candara" w:eastAsia="Candara" w:hAnsi="Candara"/>
                <w:rtl w:val="0"/>
              </w:rPr>
              <w:t xml:space="preserve">Maria Jose Zegers </w:t>
            </w:r>
          </w:p>
        </w:tc>
        <w:tc>
          <w:tcPr>
            <w:shd w:fill="ccc0d9" w:val="clear"/>
          </w:tcPr>
          <w:p w:rsidR="00000000" w:rsidDel="00000000" w:rsidP="00000000" w:rsidRDefault="00000000" w:rsidRPr="00000000" w14:paraId="00000025">
            <w:pPr>
              <w:widowControl w:val="0"/>
              <w:spacing w:line="240" w:lineRule="auto"/>
              <w:ind w:left="215" w:firstLine="0"/>
              <w:jc w:val="both"/>
              <w:rPr>
                <w:rFonts w:ascii="Candara" w:cs="Candara" w:eastAsia="Candara" w:hAnsi="Candara"/>
              </w:rPr>
            </w:pPr>
            <w:r w:rsidDel="00000000" w:rsidR="00000000" w:rsidRPr="00000000">
              <w:rPr>
                <w:rFonts w:ascii="Candara" w:cs="Candara" w:eastAsia="Candara" w:hAnsi="Candara"/>
                <w:rtl w:val="0"/>
              </w:rPr>
              <w:t xml:space="preserve">¿Te embacarías rumbo a un nuevo continente con solo 10 años? En esta aventura Alonso viaja de España hasta América. ¡A la par de los grandes conquistadores!En el nuevo mundo explorará territorios misteriosos, se impresionará con los paisajes, sobre todo , se esforzará por seguir la pista de su padre…</w:t>
            </w:r>
          </w:p>
        </w:tc>
      </w:tr>
      <w:tr>
        <w:trPr>
          <w:cantSplit w:val="0"/>
          <w:trHeight w:val="510" w:hRule="atLeast"/>
          <w:tblHeader w:val="0"/>
        </w:trPr>
        <w:tc>
          <w:tcPr/>
          <w:p w:rsidR="00000000" w:rsidDel="00000000" w:rsidP="00000000" w:rsidRDefault="00000000" w:rsidRPr="00000000" w14:paraId="00000026">
            <w:pPr>
              <w:widowControl w:val="0"/>
              <w:spacing w:line="240" w:lineRule="auto"/>
              <w:ind w:left="0" w:firstLine="0"/>
              <w:rPr>
                <w:rFonts w:ascii="Candara" w:cs="Candara" w:eastAsia="Candara" w:hAnsi="Candara"/>
              </w:rPr>
            </w:pPr>
            <w:r w:rsidDel="00000000" w:rsidR="00000000" w:rsidRPr="00000000">
              <w:rPr>
                <w:rFonts w:ascii="Candara" w:cs="Candara" w:eastAsia="Candara" w:hAnsi="Candara"/>
                <w:rtl w:val="0"/>
              </w:rPr>
              <w:t xml:space="preserve">  Agosto </w:t>
            </w:r>
          </w:p>
        </w:tc>
        <w:tc>
          <w:tcPr/>
          <w:p w:rsidR="00000000" w:rsidDel="00000000" w:rsidP="00000000" w:rsidRDefault="00000000" w:rsidRPr="00000000" w14:paraId="00000027">
            <w:pPr>
              <w:widowControl w:val="0"/>
              <w:spacing w:line="240" w:lineRule="auto"/>
              <w:ind w:left="0" w:right="36" w:firstLine="0"/>
              <w:jc w:val="left"/>
              <w:rPr>
                <w:rFonts w:ascii="Candara" w:cs="Candara" w:eastAsia="Candara" w:hAnsi="Candara"/>
              </w:rPr>
            </w:pPr>
            <w:r w:rsidDel="00000000" w:rsidR="00000000" w:rsidRPr="00000000">
              <w:rPr>
                <w:rFonts w:ascii="Candara" w:cs="Candara" w:eastAsia="Candara" w:hAnsi="Candara"/>
                <w:rtl w:val="0"/>
              </w:rPr>
              <w:t xml:space="preserve">  A elección</w:t>
            </w:r>
          </w:p>
        </w:tc>
        <w:tc>
          <w:tcPr/>
          <w:p w:rsidR="00000000" w:rsidDel="00000000" w:rsidP="00000000" w:rsidRDefault="00000000" w:rsidRPr="00000000" w14:paraId="00000028">
            <w:pPr>
              <w:widowControl w:val="0"/>
              <w:spacing w:line="240" w:lineRule="auto"/>
              <w:rPr>
                <w:rFonts w:ascii="Candara" w:cs="Candara" w:eastAsia="Candara" w:hAnsi="Candara"/>
              </w:rPr>
            </w:pPr>
            <w:r w:rsidDel="00000000" w:rsidR="00000000" w:rsidRPr="00000000">
              <w:rPr>
                <w:rtl w:val="0"/>
              </w:rPr>
            </w:r>
          </w:p>
        </w:tc>
        <w:tc>
          <w:tcPr/>
          <w:p w:rsidR="00000000" w:rsidDel="00000000" w:rsidP="00000000" w:rsidRDefault="00000000" w:rsidRPr="00000000" w14:paraId="00000029">
            <w:pPr>
              <w:widowControl w:val="0"/>
              <w:spacing w:line="240" w:lineRule="auto"/>
              <w:rPr>
                <w:rFonts w:ascii="Candara" w:cs="Candara" w:eastAsia="Candara" w:hAnsi="Candara"/>
              </w:rPr>
            </w:pPr>
            <w:r w:rsidDel="00000000" w:rsidR="00000000" w:rsidRPr="00000000">
              <w:rPr>
                <w:rtl w:val="0"/>
              </w:rPr>
            </w:r>
          </w:p>
        </w:tc>
      </w:tr>
      <w:tr>
        <w:trPr>
          <w:cantSplit w:val="0"/>
          <w:trHeight w:val="810" w:hRule="atLeast"/>
          <w:tblHeader w:val="0"/>
        </w:trPr>
        <w:tc>
          <w:tcPr>
            <w:shd w:fill="ccc0d9" w:val="clear"/>
          </w:tcPr>
          <w:p w:rsidR="00000000" w:rsidDel="00000000" w:rsidP="00000000" w:rsidRDefault="00000000" w:rsidRPr="00000000" w14:paraId="0000002A">
            <w:pPr>
              <w:widowControl w:val="0"/>
              <w:spacing w:line="240" w:lineRule="auto"/>
              <w:ind w:left="110" w:firstLine="0"/>
              <w:rPr>
                <w:rFonts w:ascii="Candara" w:cs="Candara" w:eastAsia="Candara" w:hAnsi="Candara"/>
              </w:rPr>
            </w:pPr>
            <w:r w:rsidDel="00000000" w:rsidR="00000000" w:rsidRPr="00000000">
              <w:rPr>
                <w:rFonts w:ascii="Candara" w:cs="Candara" w:eastAsia="Candara" w:hAnsi="Candara"/>
                <w:rtl w:val="0"/>
              </w:rPr>
              <w:t xml:space="preserve">Octubre </w:t>
            </w:r>
          </w:p>
        </w:tc>
        <w:tc>
          <w:tcPr>
            <w:shd w:fill="ccc0d9" w:val="clear"/>
          </w:tcPr>
          <w:p w:rsidR="00000000" w:rsidDel="00000000" w:rsidP="00000000" w:rsidRDefault="00000000" w:rsidRPr="00000000" w14:paraId="0000002B">
            <w:pPr>
              <w:widowControl w:val="0"/>
              <w:spacing w:line="240" w:lineRule="auto"/>
              <w:ind w:left="36" w:right="35" w:firstLine="0"/>
              <w:jc w:val="center"/>
              <w:rPr>
                <w:rFonts w:ascii="Candara" w:cs="Candara" w:eastAsia="Candara" w:hAnsi="Candara"/>
              </w:rPr>
            </w:pPr>
            <w:r w:rsidDel="00000000" w:rsidR="00000000" w:rsidRPr="00000000">
              <w:rPr>
                <w:rFonts w:ascii="Candara" w:cs="Candara" w:eastAsia="Candara" w:hAnsi="Candara"/>
                <w:rtl w:val="0"/>
              </w:rPr>
              <w:t xml:space="preserve">Designado</w:t>
            </w:r>
          </w:p>
        </w:tc>
        <w:tc>
          <w:tcPr>
            <w:shd w:fill="ccc0d9" w:val="clear"/>
          </w:tcPr>
          <w:p w:rsidR="00000000" w:rsidDel="00000000" w:rsidP="00000000" w:rsidRDefault="00000000" w:rsidRPr="00000000" w14:paraId="0000002C">
            <w:pPr>
              <w:widowControl w:val="0"/>
              <w:spacing w:line="278.00000000000006" w:lineRule="auto"/>
              <w:ind w:left="105" w:right="106" w:firstLine="0"/>
              <w:rPr>
                <w:rFonts w:ascii="Candara" w:cs="Candara" w:eastAsia="Candara" w:hAnsi="Candara"/>
              </w:rPr>
            </w:pPr>
            <w:r w:rsidDel="00000000" w:rsidR="00000000" w:rsidRPr="00000000">
              <w:rPr>
                <w:rFonts w:ascii="Candara" w:cs="Candara" w:eastAsia="Candara" w:hAnsi="Candara"/>
                <w:b w:val="1"/>
                <w:rtl w:val="0"/>
              </w:rPr>
              <w:t xml:space="preserve">Título: </w:t>
            </w:r>
            <w:r w:rsidDel="00000000" w:rsidR="00000000" w:rsidRPr="00000000">
              <w:rPr>
                <w:rFonts w:ascii="Candara" w:cs="Candara" w:eastAsia="Candara" w:hAnsi="Candara"/>
                <w:rtl w:val="0"/>
              </w:rPr>
              <w:t xml:space="preserve">La auténtica Susi</w:t>
            </w:r>
          </w:p>
          <w:p w:rsidR="00000000" w:rsidDel="00000000" w:rsidP="00000000" w:rsidRDefault="00000000" w:rsidRPr="00000000" w14:paraId="0000002D">
            <w:pPr>
              <w:widowControl w:val="0"/>
              <w:spacing w:line="278.00000000000006" w:lineRule="auto"/>
              <w:ind w:left="105" w:right="106" w:firstLine="0"/>
              <w:rPr>
                <w:rFonts w:ascii="Candara" w:cs="Candara" w:eastAsia="Candara" w:hAnsi="Candara"/>
              </w:rPr>
            </w:pPr>
            <w:r w:rsidDel="00000000" w:rsidR="00000000" w:rsidRPr="00000000">
              <w:rPr>
                <w:rFonts w:ascii="Candara" w:cs="Candara" w:eastAsia="Candara" w:hAnsi="Candara"/>
                <w:b w:val="1"/>
                <w:rtl w:val="0"/>
              </w:rPr>
              <w:t xml:space="preserve">Autor: </w:t>
            </w:r>
            <w:r w:rsidDel="00000000" w:rsidR="00000000" w:rsidRPr="00000000">
              <w:rPr>
                <w:rFonts w:ascii="Candara" w:cs="Candara" w:eastAsia="Candara" w:hAnsi="Candara"/>
                <w:rtl w:val="0"/>
              </w:rPr>
              <w:t xml:space="preserve">Christine Nostlinger</w:t>
            </w:r>
          </w:p>
          <w:p w:rsidR="00000000" w:rsidDel="00000000" w:rsidP="00000000" w:rsidRDefault="00000000" w:rsidRPr="00000000" w14:paraId="0000002E">
            <w:pPr>
              <w:widowControl w:val="0"/>
              <w:spacing w:line="278.00000000000006" w:lineRule="auto"/>
              <w:ind w:left="105" w:right="106" w:firstLine="0"/>
              <w:rPr>
                <w:rFonts w:ascii="Candara" w:cs="Candara" w:eastAsia="Candara" w:hAnsi="Candara"/>
              </w:rPr>
            </w:pPr>
            <w:r w:rsidDel="00000000" w:rsidR="00000000" w:rsidRPr="00000000">
              <w:rPr>
                <w:rFonts w:ascii="Candara" w:cs="Candara" w:eastAsia="Candara" w:hAnsi="Candara"/>
                <w:b w:val="1"/>
                <w:rtl w:val="0"/>
              </w:rPr>
              <w:t xml:space="preserve">Editorial</w:t>
            </w:r>
            <w:r w:rsidDel="00000000" w:rsidR="00000000" w:rsidRPr="00000000">
              <w:rPr>
                <w:rFonts w:ascii="Candara" w:cs="Candara" w:eastAsia="Candara" w:hAnsi="Candara"/>
                <w:rtl w:val="0"/>
              </w:rPr>
              <w:t xml:space="preserve">:SM el barco de vapor </w:t>
            </w:r>
          </w:p>
        </w:tc>
        <w:tc>
          <w:tcPr>
            <w:shd w:fill="ccc0d9" w:val="clear"/>
          </w:tcPr>
          <w:p w:rsidR="00000000" w:rsidDel="00000000" w:rsidP="00000000" w:rsidRDefault="00000000" w:rsidRPr="00000000" w14:paraId="0000002F">
            <w:pPr>
              <w:widowControl w:val="0"/>
              <w:spacing w:before="3" w:line="240" w:lineRule="auto"/>
              <w:ind w:left="110" w:firstLine="0"/>
              <w:jc w:val="both"/>
              <w:rPr>
                <w:rFonts w:ascii="Candara" w:cs="Candara" w:eastAsia="Candara" w:hAnsi="Candara"/>
              </w:rPr>
            </w:pPr>
            <w:r w:rsidDel="00000000" w:rsidR="00000000" w:rsidRPr="00000000">
              <w:rPr>
                <w:rFonts w:ascii="Candara" w:cs="Candara" w:eastAsia="Candara" w:hAnsi="Candara"/>
                <w:rtl w:val="0"/>
              </w:rPr>
              <w:t xml:space="preserve">A punto de empezar el curso escolar, Alexander y Ali están convencidos de que su amiga Susi irá con ellos a la nueva escuela. Sin embargo, los padres de Susi tienen otros planes para su hija.</w:t>
            </w:r>
          </w:p>
        </w:tc>
      </w:tr>
      <w:tr>
        <w:trPr>
          <w:cantSplit w:val="0"/>
          <w:trHeight w:val="480" w:hRule="atLeast"/>
          <w:tblHeader w:val="0"/>
        </w:trPr>
        <w:tc>
          <w:tcPr/>
          <w:p w:rsidR="00000000" w:rsidDel="00000000" w:rsidP="00000000" w:rsidRDefault="00000000" w:rsidRPr="00000000" w14:paraId="00000030">
            <w:pPr>
              <w:widowControl w:val="0"/>
              <w:spacing w:line="240" w:lineRule="auto"/>
              <w:ind w:left="110" w:firstLine="0"/>
              <w:rPr>
                <w:rFonts w:ascii="Candara" w:cs="Candara" w:eastAsia="Candara" w:hAnsi="Candara"/>
              </w:rPr>
            </w:pPr>
            <w:r w:rsidDel="00000000" w:rsidR="00000000" w:rsidRPr="00000000">
              <w:rPr>
                <w:rFonts w:ascii="Candara" w:cs="Candara" w:eastAsia="Candara" w:hAnsi="Candara"/>
                <w:rtl w:val="0"/>
              </w:rPr>
              <w:t xml:space="preserve">Noviembre </w:t>
            </w:r>
          </w:p>
        </w:tc>
        <w:tc>
          <w:tcPr/>
          <w:p w:rsidR="00000000" w:rsidDel="00000000" w:rsidP="00000000" w:rsidRDefault="00000000" w:rsidRPr="00000000" w14:paraId="00000031">
            <w:pPr>
              <w:widowControl w:val="0"/>
              <w:spacing w:line="240" w:lineRule="auto"/>
              <w:ind w:left="36" w:right="35" w:firstLine="0"/>
              <w:jc w:val="center"/>
              <w:rPr>
                <w:rFonts w:ascii="Candara" w:cs="Candara" w:eastAsia="Candara" w:hAnsi="Candara"/>
              </w:rPr>
            </w:pPr>
            <w:r w:rsidDel="00000000" w:rsidR="00000000" w:rsidRPr="00000000">
              <w:rPr>
                <w:rFonts w:ascii="Candara" w:cs="Candara" w:eastAsia="Candara" w:hAnsi="Candara"/>
                <w:rtl w:val="0"/>
              </w:rPr>
              <w:t xml:space="preserve">A elección </w:t>
            </w:r>
          </w:p>
        </w:tc>
        <w:tc>
          <w:tcPr/>
          <w:p w:rsidR="00000000" w:rsidDel="00000000" w:rsidP="00000000" w:rsidRDefault="00000000" w:rsidRPr="00000000" w14:paraId="00000032">
            <w:pPr>
              <w:widowControl w:val="0"/>
              <w:spacing w:line="278.00000000000006" w:lineRule="auto"/>
              <w:ind w:left="105" w:right="106" w:firstLine="0"/>
              <w:rPr>
                <w:rFonts w:ascii="Candara" w:cs="Candara" w:eastAsia="Candara" w:hAnsi="Candara"/>
                <w:b w:val="1"/>
              </w:rPr>
            </w:pPr>
            <w:r w:rsidDel="00000000" w:rsidR="00000000" w:rsidRPr="00000000">
              <w:rPr>
                <w:rtl w:val="0"/>
              </w:rPr>
            </w:r>
          </w:p>
        </w:tc>
        <w:tc>
          <w:tcPr/>
          <w:p w:rsidR="00000000" w:rsidDel="00000000" w:rsidP="00000000" w:rsidRDefault="00000000" w:rsidRPr="00000000" w14:paraId="00000033">
            <w:pPr>
              <w:widowControl w:val="0"/>
              <w:spacing w:before="3" w:line="240" w:lineRule="auto"/>
              <w:ind w:left="110" w:firstLine="0"/>
              <w:jc w:val="both"/>
              <w:rPr>
                <w:rFonts w:ascii="Candara" w:cs="Candara" w:eastAsia="Candara" w:hAnsi="Candara"/>
              </w:rPr>
            </w:pPr>
            <w:r w:rsidDel="00000000" w:rsidR="00000000" w:rsidRPr="00000000">
              <w:rPr>
                <w:rtl w:val="0"/>
              </w:rPr>
            </w:r>
          </w:p>
        </w:tc>
      </w:tr>
    </w:tbl>
    <w:p w:rsidR="00000000" w:rsidDel="00000000" w:rsidP="00000000" w:rsidRDefault="00000000" w:rsidRPr="00000000" w14:paraId="00000034">
      <w:pPr>
        <w:widowControl w:val="0"/>
        <w:spacing w:line="240" w:lineRule="auto"/>
        <w:rPr>
          <w:rFonts w:ascii="Candara" w:cs="Candara" w:eastAsia="Candara" w:hAnsi="Candara"/>
        </w:rPr>
      </w:pPr>
      <w:r w:rsidDel="00000000" w:rsidR="00000000" w:rsidRPr="00000000">
        <w:rPr>
          <w:rtl w:val="0"/>
        </w:rPr>
      </w:r>
    </w:p>
    <w:p w:rsidR="00000000" w:rsidDel="00000000" w:rsidP="00000000" w:rsidRDefault="00000000" w:rsidRPr="00000000" w14:paraId="00000035">
      <w:pPr>
        <w:widowControl w:val="0"/>
        <w:spacing w:line="240" w:lineRule="auto"/>
        <w:rPr>
          <w:rFonts w:ascii="Candara" w:cs="Candara" w:eastAsia="Candara" w:hAnsi="Candara"/>
          <w:b w:val="1"/>
        </w:rPr>
      </w:pPr>
      <w:r w:rsidDel="00000000" w:rsidR="00000000" w:rsidRPr="00000000">
        <w:rPr>
          <w:rFonts w:ascii="Candara" w:cs="Candara" w:eastAsia="Candara" w:hAnsi="Candara"/>
          <w:b w:val="1"/>
          <w:rtl w:val="0"/>
        </w:rPr>
        <w:t xml:space="preserve"> </w:t>
      </w:r>
      <w:r w:rsidDel="00000000" w:rsidR="00000000" w:rsidRPr="00000000">
        <w:rPr>
          <w:rFonts w:ascii="Candara" w:cs="Candara" w:eastAsia="Candara" w:hAnsi="Candara"/>
          <w:b w:val="1"/>
          <w:rtl w:val="0"/>
        </w:rPr>
        <w:t xml:space="preserve">Los textos a designados, están disponibles en la biblioteca del colegio</w:t>
      </w:r>
      <w:r w:rsidDel="00000000" w:rsidR="00000000" w:rsidRPr="00000000">
        <w:rPr>
          <w:rtl w:val="0"/>
        </w:rPr>
      </w:r>
    </w:p>
    <w:p w:rsidR="00000000" w:rsidDel="00000000" w:rsidP="00000000" w:rsidRDefault="00000000" w:rsidRPr="00000000" w14:paraId="00000036">
      <w:pPr>
        <w:widowControl w:val="0"/>
        <w:spacing w:line="240" w:lineRule="auto"/>
        <w:ind w:left="259" w:firstLine="0"/>
        <w:rPr>
          <w:rFonts w:ascii="Candara" w:cs="Candara" w:eastAsia="Candara" w:hAnsi="Candara"/>
        </w:rPr>
      </w:pPr>
      <w:r w:rsidDel="00000000" w:rsidR="00000000" w:rsidRPr="00000000">
        <w:rPr>
          <w:rtl w:val="0"/>
        </w:rPr>
      </w:r>
    </w:p>
    <w:p w:rsidR="00000000" w:rsidDel="00000000" w:rsidP="00000000" w:rsidRDefault="00000000" w:rsidRPr="00000000" w14:paraId="00000037">
      <w:pPr>
        <w:widowControl w:val="0"/>
        <w:spacing w:line="240" w:lineRule="auto"/>
        <w:ind w:left="259" w:firstLine="0"/>
        <w:rPr>
          <w:rFonts w:ascii="Candara" w:cs="Candara" w:eastAsia="Candara" w:hAnsi="Candara"/>
        </w:rPr>
      </w:pPr>
      <w:r w:rsidDel="00000000" w:rsidR="00000000" w:rsidRPr="00000000">
        <w:rPr>
          <w:rtl w:val="0"/>
        </w:rPr>
      </w:r>
    </w:p>
    <w:p w:rsidR="00000000" w:rsidDel="00000000" w:rsidP="00000000" w:rsidRDefault="00000000" w:rsidRPr="00000000" w14:paraId="00000038">
      <w:pPr>
        <w:widowControl w:val="0"/>
        <w:spacing w:line="240" w:lineRule="auto"/>
        <w:ind w:left="259" w:firstLine="0"/>
        <w:rPr>
          <w:rFonts w:ascii="Candara" w:cs="Candara" w:eastAsia="Candara" w:hAnsi="Candara"/>
        </w:rPr>
      </w:pPr>
      <w:r w:rsidDel="00000000" w:rsidR="00000000" w:rsidRPr="00000000">
        <w:rPr>
          <w:rFonts w:ascii="Candara" w:cs="Candara" w:eastAsia="Candara" w:hAnsi="Candara"/>
          <w:rtl w:val="0"/>
        </w:rPr>
        <w:t xml:space="preserve">Esperando su compromiso.</w:t>
      </w:r>
    </w:p>
    <w:p w:rsidR="00000000" w:rsidDel="00000000" w:rsidP="00000000" w:rsidRDefault="00000000" w:rsidRPr="00000000" w14:paraId="00000039">
      <w:pPr>
        <w:widowControl w:val="0"/>
        <w:spacing w:before="184" w:line="240" w:lineRule="auto"/>
        <w:rPr>
          <w:rFonts w:ascii="Candara" w:cs="Candara" w:eastAsia="Candara" w:hAnsi="Candara"/>
        </w:rPr>
      </w:pPr>
      <w:r w:rsidDel="00000000" w:rsidR="00000000" w:rsidRPr="00000000">
        <w:rPr>
          <w:rtl w:val="0"/>
        </w:rPr>
      </w:r>
    </w:p>
    <w:p w:rsidR="00000000" w:rsidDel="00000000" w:rsidP="00000000" w:rsidRDefault="00000000" w:rsidRPr="00000000" w14:paraId="0000003A">
      <w:pPr>
        <w:widowControl w:val="0"/>
        <w:spacing w:line="273" w:lineRule="auto"/>
        <w:ind w:left="3205" w:right="3918" w:firstLine="0"/>
        <w:jc w:val="center"/>
        <w:rPr>
          <w:rFonts w:ascii="Candara" w:cs="Candara" w:eastAsia="Candara" w:hAnsi="Candara"/>
        </w:rPr>
      </w:pPr>
      <w:r w:rsidDel="00000000" w:rsidR="00000000" w:rsidRPr="00000000">
        <w:rPr>
          <w:rFonts w:ascii="Candara" w:cs="Candara" w:eastAsia="Candara" w:hAnsi="Candara"/>
          <w:rtl w:val="0"/>
        </w:rPr>
        <w:t xml:space="preserve">Atte. guía del salón</w:t>
      </w:r>
    </w:p>
    <w:p w:rsidR="00000000" w:rsidDel="00000000" w:rsidP="00000000" w:rsidRDefault="00000000" w:rsidRPr="00000000" w14:paraId="0000003B">
      <w:pPr>
        <w:widowControl w:val="0"/>
        <w:spacing w:line="240" w:lineRule="auto"/>
        <w:rPr>
          <w:rFonts w:ascii="Candara" w:cs="Candara" w:eastAsia="Candara" w:hAnsi="Candara"/>
        </w:rPr>
        <w:sectPr>
          <w:headerReference r:id="rId8"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type w:val="nextPage"/>
      <w:pgSz w:h="15840" w:w="12240" w:orient="portrait"/>
      <w:pgMar w:bottom="280" w:top="820" w:left="1440" w:right="72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